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4F178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4F1786" w:rsidRPr="0020718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шкалы для оценки критериев, предусмотренных частью 3 ст.24 ФЗ от 13.07.2015 года № 220-ФЗ в целях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8442F">
        <w:rPr>
          <w:rFonts w:ascii="Times New Roman" w:eastAsia="Calibri" w:hAnsi="Times New Roman" w:cs="Times New Roman"/>
          <w:sz w:val="28"/>
          <w:szCs w:val="28"/>
        </w:rPr>
        <w:t>2</w:t>
      </w:r>
      <w:r w:rsidR="00A32AD7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F1786" w:rsidRPr="0020718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шкалы для оценки критериев, предусмотренных частью 3 ст.24 ФЗ от 13.07.2015 года № 220-ФЗ в целях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88442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4F1786" w:rsidRPr="004F1786">
        <w:rPr>
          <w:rFonts w:ascii="Times New Roman" w:hAnsi="Times New Roman" w:cs="Times New Roman"/>
          <w:sz w:val="28"/>
          <w:szCs w:val="28"/>
        </w:rPr>
        <w:t>Об утверждении шкалы для оценки критериев, предусмотренных частью 3 ст.24 ФЗ от 13.07.2015 года № 220-ФЗ в целях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170</cp:revision>
  <cp:lastPrinted>2016-07-05T14:15:00Z</cp:lastPrinted>
  <dcterms:created xsi:type="dcterms:W3CDTF">2013-11-27T14:12:00Z</dcterms:created>
  <dcterms:modified xsi:type="dcterms:W3CDTF">2016-09-05T07:15:00Z</dcterms:modified>
</cp:coreProperties>
</file>